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C932C2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824B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1771</w:t>
      </w:r>
    </w:p>
    <w:p w:rsidR="00A24F28" w:rsidRPr="003244C5" w:rsidRDefault="001948C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3824B2" w:rsidRDefault="00A24F28" w:rsidP="00A24F28">
      <w:pPr>
        <w:ind w:left="2127" w:hanging="2127"/>
        <w:rPr>
          <w:rFonts w:ascii="Arial" w:hAnsi="Arial" w:cs="Arial"/>
          <w:b/>
          <w:lang w:val="en-IE"/>
        </w:rPr>
      </w:pPr>
      <w:r w:rsidRPr="003824B2">
        <w:rPr>
          <w:rFonts w:ascii="Arial" w:hAnsi="Arial" w:cs="Arial"/>
          <w:b/>
          <w:lang w:val="en-IE"/>
        </w:rPr>
        <w:t>Source:</w:t>
      </w:r>
      <w:r w:rsidRPr="003824B2">
        <w:rPr>
          <w:rFonts w:ascii="Arial" w:hAnsi="Arial" w:cs="Arial"/>
          <w:b/>
          <w:lang w:val="en-IE"/>
        </w:rPr>
        <w:tab/>
      </w:r>
      <w:r w:rsidR="00E636FF" w:rsidRPr="003824B2">
        <w:rPr>
          <w:rFonts w:ascii="Arial" w:hAnsi="Arial" w:cs="Arial"/>
          <w:b/>
          <w:lang w:val="en-IE"/>
        </w:rPr>
        <w:t>Huawei</w:t>
      </w:r>
      <w:r w:rsidR="00C932C2" w:rsidRPr="003824B2">
        <w:rPr>
          <w:rFonts w:ascii="Arial" w:hAnsi="Arial" w:cs="Arial"/>
          <w:b/>
          <w:lang w:val="en-IE"/>
        </w:rPr>
        <w:t xml:space="preserve"> (rapporteur)</w:t>
      </w:r>
    </w:p>
    <w:p w:rsidR="007C2972" w:rsidRPr="003824B2" w:rsidRDefault="00A24F28" w:rsidP="00A24F28">
      <w:pPr>
        <w:ind w:left="2127" w:hanging="2127"/>
        <w:rPr>
          <w:rFonts w:ascii="Arial" w:hAnsi="Arial" w:cs="Arial"/>
          <w:b/>
          <w:lang w:val="en-IE"/>
        </w:rPr>
      </w:pPr>
      <w:r w:rsidRPr="003824B2">
        <w:rPr>
          <w:rFonts w:ascii="Arial" w:hAnsi="Arial" w:cs="Arial"/>
          <w:b/>
          <w:lang w:val="en-IE"/>
        </w:rPr>
        <w:t>Title:</w:t>
      </w:r>
      <w:r w:rsidRPr="003824B2">
        <w:rPr>
          <w:rFonts w:ascii="Arial" w:hAnsi="Arial" w:cs="Arial"/>
          <w:b/>
          <w:lang w:val="en-IE"/>
        </w:rPr>
        <w:tab/>
      </w:r>
      <w:r w:rsidR="00C932C2" w:rsidRPr="003824B2">
        <w:rPr>
          <w:rFonts w:ascii="Arial" w:hAnsi="Arial" w:cs="Arial"/>
          <w:b/>
          <w:lang w:val="en-IE"/>
        </w:rPr>
        <w:t>TR 23.700-48 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932C2">
        <w:rPr>
          <w:rFonts w:ascii="Arial" w:hAnsi="Arial" w:cs="Arial"/>
          <w:i/>
        </w:rPr>
        <w:t xml:space="preserve">Skeleton for TR 23.700-48, </w:t>
      </w:r>
      <w:r w:rsidR="00606FF1">
        <w:rPr>
          <w:rFonts w:ascii="Arial" w:hAnsi="Arial" w:cs="Arial"/>
          <w:i/>
        </w:rPr>
        <w:t>of FS_EDGE_Ph2.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Heading1"/>
      </w:pPr>
      <w:r w:rsidRPr="00606FF1">
        <w:t xml:space="preserve">1. </w:t>
      </w:r>
      <w:r w:rsidR="00305F20" w:rsidRPr="00606FF1">
        <w:t>Introduction</w:t>
      </w:r>
    </w:p>
    <w:p w:rsidR="00DF0A26" w:rsidRDefault="00606FF1" w:rsidP="008754B1">
      <w:pPr>
        <w:jc w:val="both"/>
        <w:rPr>
          <w:lang w:eastAsia="zh-CN"/>
        </w:rPr>
      </w:pPr>
      <w:r>
        <w:rPr>
          <w:lang w:eastAsia="zh-CN"/>
        </w:rPr>
        <w:t>Th</w:t>
      </w:r>
      <w:r w:rsidR="00C932C2">
        <w:rPr>
          <w:lang w:eastAsia="zh-CN"/>
        </w:rPr>
        <w:t>e attached doc</w:t>
      </w:r>
      <w:bookmarkStart w:id="0" w:name="_GoBack"/>
      <w:bookmarkEnd w:id="0"/>
      <w:r w:rsidR="00C932C2">
        <w:rPr>
          <w:lang w:eastAsia="zh-CN"/>
        </w:rPr>
        <w:t>ument is the proposed initial version for TR 23.700-48, technical report for FS_EDGE_Ph2</w:t>
      </w:r>
      <w:r>
        <w:rPr>
          <w:lang w:eastAsia="zh-CN"/>
        </w:rPr>
        <w:t>.</w:t>
      </w:r>
    </w:p>
    <w:p w:rsidR="008A4801" w:rsidRDefault="008A4801" w:rsidP="008754B1">
      <w:pPr>
        <w:jc w:val="both"/>
        <w:rPr>
          <w:lang w:eastAsia="zh-CN"/>
        </w:rPr>
      </w:pPr>
      <w:r>
        <w:rPr>
          <w:lang w:eastAsia="zh-CN"/>
        </w:rPr>
        <w:t>Update:</w:t>
      </w:r>
    </w:p>
    <w:p w:rsidR="008A4801" w:rsidRDefault="008A4801" w:rsidP="003824B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r01 corrects 6.1 header template to "</w:t>
      </w:r>
      <w:r>
        <w:t>Solution 01 (KI#x,KI#y): &lt;</w:t>
      </w:r>
      <w:r w:rsidR="00DC4DA5">
        <w:t>descriptive</w:t>
      </w:r>
      <w:r>
        <w:t xml:space="preserve"> solution title&gt;</w:t>
      </w:r>
      <w:r>
        <w:rPr>
          <w:lang w:eastAsia="zh-CN"/>
        </w:rPr>
        <w:t>"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</w:t>
      </w:r>
      <w:r w:rsidR="00C932C2">
        <w:rPr>
          <w:lang w:eastAsia="zh-CN"/>
        </w:rPr>
        <w:t>approve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700-48</w:t>
      </w:r>
      <w:r w:rsidR="00C932C2">
        <w:rPr>
          <w:lang w:eastAsia="zh-CN"/>
        </w:rPr>
        <w:t xml:space="preserve"> v0.0.0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8EE" w:rsidRDefault="006108EE">
      <w:r>
        <w:separator/>
      </w:r>
    </w:p>
    <w:p w:rsidR="006108EE" w:rsidRDefault="006108EE"/>
  </w:endnote>
  <w:endnote w:type="continuationSeparator" w:id="0">
    <w:p w:rsidR="006108EE" w:rsidRDefault="006108EE">
      <w:r>
        <w:continuationSeparator/>
      </w:r>
    </w:p>
    <w:p w:rsidR="006108EE" w:rsidRDefault="006108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8EE" w:rsidRDefault="006108EE">
      <w:r>
        <w:separator/>
      </w:r>
    </w:p>
    <w:p w:rsidR="006108EE" w:rsidRDefault="006108EE"/>
  </w:footnote>
  <w:footnote w:type="continuationSeparator" w:id="0">
    <w:p w:rsidR="006108EE" w:rsidRDefault="006108EE">
      <w:r>
        <w:continuationSeparator/>
      </w:r>
    </w:p>
    <w:p w:rsidR="006108EE" w:rsidRDefault="006108E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24B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4CC23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5A0E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246F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8D0BE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C87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923F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6859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E27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BEC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14F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8AB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C58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C9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FF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530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088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FBB"/>
    <w:rsid w:val="00291038"/>
    <w:rsid w:val="00292E3B"/>
    <w:rsid w:val="002934C0"/>
    <w:rsid w:val="002943A4"/>
    <w:rsid w:val="00295FC5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E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4B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0C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48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F9A"/>
    <w:rsid w:val="00601CC9"/>
    <w:rsid w:val="00603FD0"/>
    <w:rsid w:val="00605104"/>
    <w:rsid w:val="00606FF1"/>
    <w:rsid w:val="006108E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63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90E"/>
    <w:rsid w:val="00897053"/>
    <w:rsid w:val="008A030C"/>
    <w:rsid w:val="008A08EC"/>
    <w:rsid w:val="008A0FD2"/>
    <w:rsid w:val="008A1C78"/>
    <w:rsid w:val="008A44CC"/>
    <w:rsid w:val="008A469B"/>
    <w:rsid w:val="008A4801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ABC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20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27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2C2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041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4DA5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83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152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FEC064-DE4D-4AD5-BD15-507A4B0D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TR23.700-48 v0.0.0 cover page</vt:lpstr>
      <vt:lpstr/>
    </vt:vector>
  </TitlesOfParts>
  <Company>Huawei Technologies</Company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TR23.700-48 v0.0.0 cover page</dc:title>
  <dc:subject/>
  <dc:creator>Patrice Hédé</dc:creator>
  <cp:keywords/>
  <cp:lastModifiedBy>Patrice Hédé</cp:lastModifiedBy>
  <cp:revision>3</cp:revision>
  <cp:lastPrinted>2018-08-13T16:59:00Z</cp:lastPrinted>
  <dcterms:created xsi:type="dcterms:W3CDTF">2022-02-25T09:59:00Z</dcterms:created>
  <dcterms:modified xsi:type="dcterms:W3CDTF">2022-02-25T10:00:00Z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1645513470</vt:lpwstr>
  </property>
</Properties>
</file>